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7B" w:rsidRPr="00D7327B" w:rsidRDefault="00D7327B" w:rsidP="00D7327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</w:p>
    <w:p w:rsidR="00D7327B" w:rsidRDefault="00D7327B" w:rsidP="00D7327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D7327B" w:rsidRDefault="00D7327B" w:rsidP="00D7327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D7327B" w:rsidRDefault="00D7327B" w:rsidP="00D7327B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327B" w:rsidRDefault="00D7327B" w:rsidP="00D7327B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уинск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2026 г.</w:t>
      </w:r>
    </w:p>
    <w:p w:rsidR="00D7327B" w:rsidRPr="00D7327B" w:rsidRDefault="00D7327B" w:rsidP="00D7327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города Буинска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Татарстан», осуществляющее   образовательную   деятельность  (далее  - Учреждение) на основании лицензии от 16.09.2015г. №7197, выданной Министерством образовании и науки Республики Татарстан, именуемое в дальнейшем "Исполнитель»,  в лице 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Лилии Рустамовны, действующего на основании Устава, утвержденного постановлением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 от 08.10.2018 года № 313/ИК-п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Родитель (законный представитель)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7327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</w:p>
    <w:p w:rsidR="00D7327B" w:rsidRDefault="00D7327B" w:rsidP="00D7327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(Ф.И.О. матери или отца, или законного представителя)</w:t>
      </w:r>
    </w:p>
    <w:p w:rsidR="00D7327B" w:rsidRDefault="00D7327B" w:rsidP="00D7327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 в дальнейшем "Заказчик", действующий на основании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паспорта </w:t>
      </w:r>
      <w:r w:rsidRPr="00D7327B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выдан </w:t>
      </w:r>
      <w:r w:rsidRPr="00D7327B">
        <w:rPr>
          <w:rFonts w:ascii="Times New Roman" w:hAnsi="Times New Roman" w:cs="Times New Roman"/>
          <w:sz w:val="24"/>
          <w:szCs w:val="24"/>
          <w:u w:val="single"/>
        </w:rPr>
        <w:t xml:space="preserve">       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7327B" w:rsidRDefault="00D7327B" w:rsidP="00D7327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  реквизиты документа, удостоверяющего полномочия  представителя Заказчика)</w:t>
      </w:r>
    </w:p>
    <w:p w:rsidR="00D7327B" w:rsidRDefault="00D7327B" w:rsidP="00D7327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 в интересах несовершеннолетнего </w:t>
      </w:r>
      <w:r w:rsidRPr="00D7327B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года рождения, проживающего   по адресу: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327B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именуемый   в  дальнейшем  "Воспитанник",   совместно   именуемые   Стороны,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7327B" w:rsidRDefault="00D7327B" w:rsidP="00D7327B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Предметом договора являются  отношения, возникающие  при осуществлении образовательной деятельности  по реализации образовательной программы  дошкольного образования (далее - образовательная программа) в соответствии с  федеральным  государственным образовательным стандартом дошкольного образования  (далее – соответственно – ФГОС  дошкольного образования, ФОП ДО), содержание Воспитанника  в Учреждении, а также  при осуществлении  присмотра и ухода  за Воспитанником.</w:t>
      </w:r>
      <w:proofErr w:type="gramEnd"/>
    </w:p>
    <w:p w:rsidR="00D7327B" w:rsidRDefault="00D7327B" w:rsidP="00D7327B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>1.2. Форма обучения очная.</w:t>
      </w:r>
    </w:p>
    <w:p w:rsidR="00D7327B" w:rsidRDefault="00D7327B" w:rsidP="00D7327B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>1.3.Наименование образовательной программы - Образовательная программа   дошкольного образования муниципального бюджетного дошкольного образовательного учреждения «Детский сад «</w:t>
      </w:r>
      <w:proofErr w:type="spellStart"/>
      <w:r>
        <w:rPr>
          <w:sz w:val="24"/>
          <w:szCs w:val="24"/>
        </w:rPr>
        <w:t>Йолдызкай</w:t>
      </w:r>
      <w:proofErr w:type="spellEnd"/>
      <w:r>
        <w:rPr>
          <w:sz w:val="24"/>
          <w:szCs w:val="24"/>
        </w:rPr>
        <w:t xml:space="preserve">» города Буинска </w:t>
      </w:r>
      <w:proofErr w:type="spellStart"/>
      <w:r>
        <w:rPr>
          <w:sz w:val="24"/>
          <w:szCs w:val="24"/>
        </w:rPr>
        <w:t>Буинского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Татарстан» на основе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 и ФОП ДО.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sz w:val="24"/>
          <w:szCs w:val="24"/>
        </w:rPr>
        <w:t>настоящего Договора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(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календарных лет.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1.5.Режим пребывания Воспитанника в Учреждении – двенадцати часовой (с 7.00 до 19.00), пятидневная рабочая неделя (понедельник-пятница), выходные  дни: суббота, воскресенье и праздничные дни.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1.6.Воспитанник зачисляется в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общеразвивающей направленности.</w:t>
      </w: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Сторон. 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 Самостоятельно осуществлять образовательную  деятельность.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2.1.2.Предоставлять Воспитаннику  платные образовательные услуги (за рамками ФГОС и ФОП дошкольного образования, реализуемого на бесплатной основе), наименование,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объём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Договоре на оказание платных образовательных услуг.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2.1.3.Переводить воспитанника в другие группы, объединять группы  в  летний период   </w:t>
      </w:r>
      <w:r>
        <w:rPr>
          <w:rFonts w:ascii="Times New Roman" w:hAnsi="Times New Roman" w:cs="Times New Roman"/>
          <w:sz w:val="24"/>
          <w:szCs w:val="24"/>
        </w:rPr>
        <w:lastRenderedPageBreak/>
        <w:t>при уменьшении количества детей или  в случае уменьшения предельной наполняемости группы, которую посещает воспитанник.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2.1.4.Изменять плату за содержание Воспитанника на основании  постановлений  Исполнительного комитета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2.1.5.Защищать право личности  работника Учреждения  в случае бестактного  поведения  или несправедливых  претензий со стороны  Заказчика.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2.1.6.Запрашивать  у Заказчика  при зачислении в Учреждение  и в период действия  настоящего Договора документы, предусмотренные правилами приёма в Учреждение.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2.1.7.В случае  не соблюдения  п.3.3. 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, настоящего договора, Учреждение имеет право  взыскивать сумму  задолженности  в соответствии  с действующим законодательством РФ. 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 Учреждения, в том числе, 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2.2.2. Получать от Исполнителя информацию:</w:t>
      </w:r>
    </w:p>
    <w:p w:rsidR="00D7327B" w:rsidRDefault="00D7327B" w:rsidP="00D7327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7327B" w:rsidRDefault="00D7327B" w:rsidP="00D7327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2.2.4.Находиться с Воспитанником в Учреждении в период его адаптации в течение  двух недель.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2.2.6.Принимать участие в деятельности коллегиальных органов управления, предусмотренных уставом Учреждения.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2.2.7.Выбирать виды платных образовательных услуг.</w:t>
      </w:r>
    </w:p>
    <w:p w:rsidR="00D7327B" w:rsidRDefault="00D7327B" w:rsidP="00D732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2.2.8. Получать компенсацию части родительской платы за присмотр и уход за ребенком в образовательной организации,  реализующей  образовательную программу дошкольного образования, в порядке и размере,  определенном законодательством  Российской  Федерации об образовании.</w:t>
      </w:r>
    </w:p>
    <w:p w:rsidR="00D7327B" w:rsidRDefault="00D7327B" w:rsidP="00D732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2.2.9.Получать другие виды компенсаций, установленные учредителем.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2.3.1.Зачислить Воспитанника  в  Учреждение на основании электронного направления через АИС «Электронный детский сад» и заявления  Заказчика.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2.3.2. Обеспечить Заказчику доступ к информации для ознакомления с уставом  Учреждения, с лицензией на осуществление образовательной деятельности, с образовательными программами и 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2.3.3. Обеспечить надлежащее предоставление услуг, предусмотренных </w:t>
      </w:r>
      <w:hyperlink r:id="rId7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  дошкольного образования,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2.3.4. Довести до Заказчика информацию, содержащую сведения о предоставлении платных образовательных услуг в порядке и объеме, которые </w:t>
      </w:r>
      <w:r>
        <w:rPr>
          <w:color w:val="000000"/>
          <w:sz w:val="24"/>
          <w:szCs w:val="24"/>
        </w:rPr>
        <w:lastRenderedPageBreak/>
        <w:t>предусмотрены </w:t>
      </w:r>
      <w:hyperlink r:id="rId8" w:tooltip="Закон РФ от 07.02.1992 № 2300-1 (ред. от 02.07.2013) &quot;О защите прав потребителей&quot;{КонсультантПлюс}" w:history="1">
        <w:r>
          <w:rPr>
            <w:rStyle w:val="a3"/>
            <w:rFonts w:ascii="inherit" w:hAnsi="inherit"/>
            <w:color w:val="auto"/>
            <w:sz w:val="24"/>
            <w:szCs w:val="24"/>
            <w:u w:val="none"/>
            <w:bdr w:val="none" w:sz="0" w:space="0" w:color="auto" w:frame="1"/>
          </w:rPr>
          <w:t>Законом</w:t>
        </w:r>
      </w:hyperlink>
      <w:r>
        <w:rPr>
          <w:sz w:val="24"/>
          <w:szCs w:val="24"/>
        </w:rPr>
        <w:t> </w:t>
      </w:r>
      <w:r>
        <w:rPr>
          <w:color w:val="000000"/>
          <w:sz w:val="24"/>
          <w:szCs w:val="24"/>
        </w:rPr>
        <w:t>Российской Федерации от 7 февраля 1992 г. № 2300-1 "О защите прав потребителей" и Федеральным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ascii="inherit" w:hAnsi="inherit"/>
            <w:color w:val="auto"/>
            <w:sz w:val="24"/>
            <w:szCs w:val="24"/>
            <w:u w:val="none"/>
            <w:bdr w:val="none" w:sz="0" w:space="0" w:color="auto" w:frame="1"/>
          </w:rPr>
          <w:t>законом</w:t>
        </w:r>
      </w:hyperlink>
      <w:r>
        <w:rPr>
          <w:color w:val="000000"/>
          <w:sz w:val="24"/>
          <w:szCs w:val="24"/>
        </w:rPr>
        <w:t> от 29 декабря 2012 г. № 273-ФЗ "Об образовании в Российской Федерации".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2.3.5.  Обеспечить охрану жизни и укрепление физического и психического здоровья Воспитанника,  его интеллектуальное, физическое и личностное развитие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р</w:t>
      </w:r>
      <w:proofErr w:type="gramEnd"/>
      <w:r>
        <w:rPr>
          <w:color w:val="000000"/>
          <w:sz w:val="24"/>
          <w:szCs w:val="24"/>
        </w:rPr>
        <w:t>азвитие его творческих способностей и интересов.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2.3.6.  При оказании услуг,  предусмотренных настоящим Договором, учитывать индивидуальные потребности Воспитанника,  связанные с его жизненной ситуацией  и состоянием здоровья,  определяющие  особые условия получения  им образования,  возможности освоения Воспитанником образовательной программы на разных этапах ее реализации.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2.3.7. При оказании услуг,  предусмотренных настоящим Договором, проявлять уважение к  личности Воспитанника,  оберегать его от всех форм физического и психологического насилия, обеспечить условия  укрепления нравственного, физического и психологического здоровья, эмоционального благополучия  Воспитанника с учетом его индивидуальных особенностей.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2.3.8. Создать безопасные условия обучения, воспитания,  присмотра и ухода  за Воспитанником,  его содержания в Учреждении в соответствии с установленными нормами, обеспечивающими его жизнь и здоровье.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2.3.9. Обучать Воспитанника по образовательной программе, предусмотренной пунктом 1.3. настоящего Договора.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2.3.10.  Обеспечить реализацию  образовательной программы  средствами обучения и воспитания,  необходимыми  для организации учебной  деятельности  и создания развивающей предметно – пространственной среды.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2.3.11.  Организовать  с учетом пребывания Воспитанников  в Учреждении  четырехразовое  сбалансированное питание, согласно утвержденному 10-дневному меню, обеспечить соблюдение  режима питания  и его качества.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2.3.12. Переводить воспитанника в следующую возрастную группу.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2.3.13. Уведомить Заказчика в десятидневный срок о нецелесообразности оказания  Воспитаннику образовательной услуги в объеме,  предусмотренном разделом </w:t>
      </w:r>
      <w:r>
        <w:rPr>
          <w:sz w:val="24"/>
          <w:szCs w:val="24"/>
        </w:rPr>
        <w:t>I  настоящего Договора вследствие  его индивидуальных особенностей, делающих невозможным или  педагогически нецелесообразным оказание данной услуги.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2.3.14. Обеспечить соблюдение требований  Федерального закона  от 27  июля 2006г.  № 152 –ФЗ  «О персональных данных», в части  сбора, хранения  и обработки персональных данных  Заказчика  и Воспитанника.</w:t>
      </w:r>
    </w:p>
    <w:p w:rsidR="00D7327B" w:rsidRDefault="00D7327B" w:rsidP="00D7327B">
      <w:pPr>
        <w:jc w:val="both"/>
        <w:textAlignment w:val="baseline"/>
        <w:rPr>
          <w:color w:val="000000"/>
          <w:sz w:val="24"/>
          <w:szCs w:val="24"/>
        </w:rPr>
      </w:pP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локальных нормативных актов, общепринятых норм поведения, в том числе, проявлять уважение к педагогическому,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D7327B" w:rsidRDefault="00D7327B" w:rsidP="00D732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2.4.2. Своевременно вносить плату за присмотр и уход за ребенком не позднее 15 числа текущего месяца. Оплата содержания ребенка за счет средств материнского (семейного) капитала может осуществляться единовременным платежом за прошедший период (периоды) и/или очередной период (периоды) по выбору Родителя. 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Учреждения согласно правилам </w:t>
      </w:r>
      <w:r>
        <w:rPr>
          <w:rFonts w:ascii="Times New Roman" w:hAnsi="Times New Roman" w:cs="Times New Roman"/>
          <w:sz w:val="24"/>
          <w:szCs w:val="24"/>
        </w:rPr>
        <w:lastRenderedPageBreak/>
        <w:t>внутреннего распорядка Исполнителя.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Учреждении или его болезни.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Предупреждать Исполнителя  накануне выхода Воспитанника  в группу после длительного отсутствия.  Представлять медицинское заключение (медицинскую справку)  после перенесенных заболеваний, а также отсутствия ребенка более 5 календарных дней (за исключением выходных и праздничных дней).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Взаимодействовать  с Учреждением по всем направлениям воспитания  и обучения  Воспитанника. Посещать родительские собрания  и другие мероприятия, связанные с воспитанием и развитием Воспитанника.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2.4.9.Оказывать Учреждению посильную помощь  в решении уставных задач:  по охране  жизни ребенка,  оздоровления,  добросовестного  выполнять рекомендации специалистов,  работающих с ребенком;  подготовке и проведении праздников, реализации учебного процесса.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2.4.10.В соответствии со ст.  63 Семейного  кодекса РФ  нести ответственность  за воспитание и развитие  ребенка, заботиться о его физическом и психическом  здоровье, духовном и нравственном развитии.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2.4.12.Лично передавать  и забирать Воспитанника, не передоверяя его лицам, не достигшим  18-летнего возраста, в случае если Заказчик доверяет забирать Воспитанника  другим лицам,  предоставить расписку с указанием лиц, имеющих право забирать Воспитанника.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2.4.13.Своевременно вносить плату  за предоставляемые  Воспитаннику дополнительные  образовательные услуги, указанные в договоре на  оказание платных образовательных услуг.</w:t>
      </w: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 </w:t>
      </w:r>
    </w:p>
    <w:p w:rsidR="00D7327B" w:rsidRDefault="00D7327B" w:rsidP="00D7327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3.1. Стоимость  услуг Исполнителя по присмотру и уходу за Воспитанником (далее - родительская плата) составляет:</w:t>
      </w:r>
      <w:r>
        <w:rPr>
          <w:b/>
          <w:sz w:val="24"/>
          <w:szCs w:val="24"/>
        </w:rPr>
        <w:t xml:space="preserve"> </w:t>
      </w:r>
    </w:p>
    <w:p w:rsidR="00D7327B" w:rsidRDefault="00D7327B" w:rsidP="00D7327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имеющим</w:t>
      </w:r>
      <w:proofErr w:type="gramEnd"/>
      <w:r>
        <w:rPr>
          <w:sz w:val="24"/>
          <w:szCs w:val="24"/>
        </w:rPr>
        <w:t xml:space="preserve"> менее трех детей в размере: </w:t>
      </w:r>
    </w:p>
    <w:p w:rsidR="00D7327B" w:rsidRDefault="00D7327B" w:rsidP="00D7327B">
      <w:pPr>
        <w:rPr>
          <w:sz w:val="24"/>
          <w:szCs w:val="24"/>
        </w:rPr>
      </w:pPr>
      <w:r>
        <w:rPr>
          <w:sz w:val="24"/>
          <w:szCs w:val="24"/>
        </w:rPr>
        <w:t xml:space="preserve"> от 1 года до 3 лет -  4187  рублей, в том числе стоимость продуктов питания 2503 рубля,  абонентская плата – 1684 рубля,  </w:t>
      </w:r>
    </w:p>
    <w:p w:rsidR="00D7327B" w:rsidRDefault="00D7327B" w:rsidP="00D7327B">
      <w:pPr>
        <w:rPr>
          <w:sz w:val="24"/>
          <w:szCs w:val="24"/>
        </w:rPr>
      </w:pPr>
      <w:r>
        <w:rPr>
          <w:sz w:val="24"/>
          <w:szCs w:val="24"/>
        </w:rPr>
        <w:t>от 3 лет до прекращения образовательных отношений – 4510  рублей, в том числе стоимость продуктов питания  3153 рубля,  абонентская плата – 1357 рублей;</w:t>
      </w:r>
    </w:p>
    <w:p w:rsidR="00D7327B" w:rsidRDefault="00D7327B" w:rsidP="00D7327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имеющим</w:t>
      </w:r>
      <w:proofErr w:type="gramEnd"/>
      <w:r>
        <w:rPr>
          <w:sz w:val="24"/>
          <w:szCs w:val="24"/>
        </w:rPr>
        <w:t xml:space="preserve"> трех и более детей в размере:  </w:t>
      </w:r>
    </w:p>
    <w:p w:rsidR="00D7327B" w:rsidRDefault="00D7327B" w:rsidP="00D7327B">
      <w:pPr>
        <w:rPr>
          <w:sz w:val="24"/>
          <w:szCs w:val="24"/>
        </w:rPr>
      </w:pPr>
      <w:r>
        <w:rPr>
          <w:sz w:val="24"/>
          <w:szCs w:val="24"/>
        </w:rPr>
        <w:t>от 1 года до 3 лет -  2094  рубля, в том числе стоимость продуктов питания 1251 рубль, абонентская плата – 843 рубля,</w:t>
      </w:r>
    </w:p>
    <w:p w:rsidR="00D7327B" w:rsidRDefault="00D7327B" w:rsidP="00D7327B">
      <w:pPr>
        <w:rPr>
          <w:sz w:val="24"/>
          <w:szCs w:val="24"/>
        </w:rPr>
      </w:pPr>
      <w:r>
        <w:rPr>
          <w:sz w:val="24"/>
          <w:szCs w:val="24"/>
        </w:rPr>
        <w:t xml:space="preserve"> от 3 лет до прекращения образовательных отношений – 2255 рублей, в том числе стоимость продуктов питания 1577 рублей,  абонентская плата – 678 рублей;</w:t>
      </w:r>
    </w:p>
    <w:p w:rsidR="00D7327B" w:rsidRDefault="00D7327B" w:rsidP="00D732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3.3. В соответствии с п.3статьи 65 ФЗ -273 «Об образовании в Российской Федерации» за присмотр и уход за детьми – инвалидами, детьми –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 дошкольного образования,  родительская плата не взимается. 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3.4. Для семей, имеющих  трех и более несовершеннолетних детей, размер родительской  платы за присмотр  и уход  за детьми составляет 50% от  размера затрат.</w:t>
      </w:r>
    </w:p>
    <w:p w:rsidR="00D7327B" w:rsidRDefault="00D7327B" w:rsidP="00D7327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3.5. Заказчик ежемесячно до 15 числа текущего месяца вносит  родительскую плату за присмотр и уход за Воспитанником, указанную в </w:t>
      </w:r>
      <w:hyperlink r:id="rId10" w:anchor="Par144" w:tooltip="Ссылка на текущий документ" w:history="1">
        <w:r>
          <w:rPr>
            <w:rStyle w:val="a3"/>
            <w:color w:val="auto"/>
            <w:sz w:val="24"/>
            <w:szCs w:val="24"/>
            <w:u w:val="none"/>
          </w:rPr>
          <w:t>пункте 3.1</w:t>
        </w:r>
      </w:hyperlink>
      <w:r>
        <w:rPr>
          <w:sz w:val="24"/>
          <w:szCs w:val="24"/>
        </w:rPr>
        <w:t xml:space="preserve"> настоящего Договора, </w:t>
      </w:r>
      <w:r>
        <w:rPr>
          <w:b/>
          <w:sz w:val="24"/>
          <w:szCs w:val="24"/>
        </w:rPr>
        <w:t xml:space="preserve"> </w:t>
      </w:r>
    </w:p>
    <w:p w:rsidR="00D7327B" w:rsidRDefault="00D7327B" w:rsidP="00D7327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1 года до 3 лет -  4187  рублей, в том числе стоимость продуктов питания 2503 рубля,  абонентская плата – 1684 рубля;</w:t>
      </w:r>
    </w:p>
    <w:p w:rsidR="00D7327B" w:rsidRDefault="00D7327B" w:rsidP="00D7327B">
      <w:pPr>
        <w:widowControl/>
        <w:snapToGrid/>
        <w:rPr>
          <w:sz w:val="24"/>
          <w:szCs w:val="24"/>
        </w:rPr>
      </w:pPr>
      <w:r>
        <w:rPr>
          <w:sz w:val="24"/>
          <w:szCs w:val="24"/>
        </w:rPr>
        <w:t xml:space="preserve">     3.6. Оплата производится в срок не позднее 15 числа  текущего месяца, согласно квитанции,  безналичным перечислением через кассы банков,  банкоматы,  портал государственных  услуг на расчетный  счет (реквизиты предоставлены ниже)                                  указанный в разделе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 настоящего Договора.</w:t>
      </w:r>
    </w:p>
    <w:p w:rsidR="00D7327B" w:rsidRDefault="00D7327B" w:rsidP="00D7327B">
      <w:pPr>
        <w:widowControl/>
        <w:snapToGrid/>
        <w:rPr>
          <w:sz w:val="24"/>
          <w:szCs w:val="24"/>
        </w:rPr>
      </w:pPr>
      <w:r>
        <w:rPr>
          <w:sz w:val="24"/>
          <w:szCs w:val="24"/>
        </w:rPr>
        <w:t xml:space="preserve">     3.7. Оплата  родительской платы  за присмотр и уход  за Воспитанником может  осуществляться  за счет средств (части  средств) материнского (семейного)  капитала  территориальным  органом Фонда пенсионного  и социального   страхования Российской  Федерации  в соответствии с законодательством  Российской Федерации.</w:t>
      </w:r>
    </w:p>
    <w:p w:rsidR="00D7327B" w:rsidRDefault="00D7327B" w:rsidP="00D7327B">
      <w:pPr>
        <w:widowControl/>
        <w:snapToGrid/>
        <w:rPr>
          <w:sz w:val="24"/>
          <w:szCs w:val="24"/>
        </w:rPr>
      </w:pPr>
      <w:r>
        <w:rPr>
          <w:sz w:val="24"/>
          <w:szCs w:val="24"/>
        </w:rPr>
        <w:t>Возврат родительской платы  за присмотр  и уход,  оплаченный за  счет средств  (части средств) материнского  (семейного) капитала в случае отчисления Воспитанника  осуществляется  с учетом фактического посещения  Воспитанником образовательной организации на основании Распорядительного акта Исполнителя за счет средств  территориального  органа Фонда пенсионного и социального страхования  Российской Федерации.</w:t>
      </w:r>
    </w:p>
    <w:p w:rsidR="00D7327B" w:rsidRDefault="00D7327B" w:rsidP="00D7327B">
      <w:pPr>
        <w:widowControl/>
        <w:snapToGrid/>
        <w:rPr>
          <w:sz w:val="24"/>
          <w:szCs w:val="24"/>
        </w:rPr>
      </w:pPr>
      <w:r>
        <w:rPr>
          <w:sz w:val="24"/>
          <w:szCs w:val="24"/>
        </w:rPr>
        <w:t xml:space="preserve">    3.8. В случае отчисления воспитанника возврат родительской платы за присмотр и уход производится  по заявлению Заказчика  с учетом фактического посещения  Воспитанником  образовательной организации на основании распорядительного  акта Исполнителя.</w:t>
      </w:r>
    </w:p>
    <w:p w:rsidR="00D7327B" w:rsidRDefault="00D7327B" w:rsidP="00D7327B">
      <w:pPr>
        <w:widowControl/>
        <w:snapToGrid/>
        <w:rPr>
          <w:b/>
          <w:sz w:val="24"/>
          <w:szCs w:val="24"/>
        </w:rPr>
      </w:pPr>
    </w:p>
    <w:p w:rsidR="00D7327B" w:rsidRDefault="00D7327B" w:rsidP="00D7327B">
      <w:pPr>
        <w:widowControl/>
        <w:snapToGrid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Ответственность  за</w:t>
      </w:r>
      <w:proofErr w:type="gramEnd"/>
      <w:r>
        <w:rPr>
          <w:b/>
          <w:sz w:val="24"/>
          <w:szCs w:val="24"/>
        </w:rPr>
        <w:t xml:space="preserve"> неисполнение  или ненадлежащее исполнение обязательств  по договору, порядок  разрешения споров</w:t>
      </w:r>
    </w:p>
    <w:p w:rsidR="00D7327B" w:rsidRDefault="00D7327B" w:rsidP="00D7327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>4.1. За неисполнение либо ненадлежащее  исполнение обязательств  по настоящему Договору Исполнитель  и Заказчик несут ответственность, предусмотренную  законодательством Российской  Федерации и настоящим  Договором.</w:t>
      </w:r>
    </w:p>
    <w:p w:rsidR="00D7327B" w:rsidRDefault="00D7327B" w:rsidP="00D7327B">
      <w:pPr>
        <w:jc w:val="both"/>
        <w:rPr>
          <w:b/>
          <w:sz w:val="24"/>
          <w:szCs w:val="24"/>
        </w:rPr>
      </w:pPr>
    </w:p>
    <w:p w:rsidR="00D7327B" w:rsidRDefault="00D7327B" w:rsidP="00D7327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Основания изменения и расторжения договора</w:t>
      </w:r>
      <w:r>
        <w:rPr>
          <w:sz w:val="24"/>
          <w:szCs w:val="24"/>
        </w:rPr>
        <w:t xml:space="preserve"> 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Федерации, в том числе в случае невыполнения  обязанностей Заказчика, предусмотренных настоящим  Договором.</w:t>
      </w: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завершения  освоения Воспитанником образовательной программы и достижения им  школьного возраста. 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 Настоящий Договор составлен в двух экземплярах, имеющих равную </w:t>
      </w:r>
      <w:r>
        <w:rPr>
          <w:rFonts w:ascii="Times New Roman" w:hAnsi="Times New Roman" w:cs="Times New Roman"/>
          <w:sz w:val="24"/>
          <w:szCs w:val="24"/>
        </w:rPr>
        <w:lastRenderedPageBreak/>
        <w:t>юридическую силу, по одному для каждой из Сторон.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При выполнении условий настоящего Договора Стороны руководствуются </w:t>
      </w:r>
    </w:p>
    <w:p w:rsidR="00D7327B" w:rsidRDefault="00D7327B" w:rsidP="00D73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законодательством Российской Федерации.</w:t>
      </w: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7327B" w:rsidRDefault="00D7327B" w:rsidP="00D7327B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D7327B" w:rsidRDefault="00D7327B" w:rsidP="00D73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4"/>
        <w:gridCol w:w="4817"/>
      </w:tblGrid>
      <w:tr w:rsidR="00D7327B" w:rsidTr="00D7327B"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Исполнитель: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Заказчик:</w:t>
            </w:r>
          </w:p>
        </w:tc>
      </w:tr>
      <w:tr w:rsidR="00D7327B" w:rsidTr="00D7327B"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 «</w:t>
            </w:r>
            <w:proofErr w:type="spellStart"/>
            <w:r>
              <w:rPr>
                <w:sz w:val="24"/>
                <w:szCs w:val="24"/>
                <w:lang w:eastAsia="en-US"/>
              </w:rPr>
              <w:t>Йолдызкай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города Буинска </w:t>
            </w:r>
            <w:proofErr w:type="spellStart"/>
            <w:r>
              <w:rPr>
                <w:sz w:val="24"/>
                <w:szCs w:val="24"/>
                <w:lang w:eastAsia="en-US"/>
              </w:rPr>
              <w:t>Буинского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района Республики Татарстан»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Паспортные данные:</w:t>
            </w: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Серия _______ № __________________</w:t>
            </w: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Выдан____________________________</w:t>
            </w:r>
          </w:p>
        </w:tc>
      </w:tr>
      <w:tr w:rsidR="00D7327B" w:rsidTr="00D7327B"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Адрес:422433,РТ, г. Буинск, улица Карла Маркса д.72/52 </w:t>
            </w: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7B" w:rsidRDefault="00D7327B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Адрес,___________________________</w:t>
            </w:r>
          </w:p>
          <w:p w:rsidR="00D7327B" w:rsidRDefault="00D7327B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327B" w:rsidTr="00D7327B"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Телефон:  8(84374)3-14-27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Телефон:</w:t>
            </w:r>
          </w:p>
        </w:tc>
      </w:tr>
      <w:tr w:rsidR="00D7327B" w:rsidTr="00D7327B">
        <w:trPr>
          <w:trHeight w:val="2829"/>
        </w:trPr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ИНН: </w:t>
            </w:r>
            <w:r>
              <w:rPr>
                <w:rFonts w:eastAsia="Calibri"/>
                <w:sz w:val="24"/>
                <w:szCs w:val="24"/>
                <w:lang w:eastAsia="en-US"/>
              </w:rPr>
              <w:t>1614005348</w:t>
            </w: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КПП: 161401001</w:t>
            </w:r>
          </w:p>
          <w:p w:rsidR="00D7327B" w:rsidRDefault="00D73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ЛБГ</w:t>
            </w:r>
            <w:r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14174042-Йолдыз ДОУ</w:t>
            </w:r>
          </w:p>
          <w:p w:rsidR="00D7327B" w:rsidRDefault="00D73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/с  </w:t>
            </w:r>
            <w:r>
              <w:rPr>
                <w:rFonts w:eastAsia="Calibri"/>
                <w:sz w:val="24"/>
                <w:szCs w:val="24"/>
                <w:lang w:eastAsia="en-US"/>
              </w:rPr>
              <w:t>03234643926180001100</w:t>
            </w:r>
          </w:p>
          <w:p w:rsidR="00D7327B" w:rsidRDefault="00D7327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Отделение –НБ Республика  Татарстан Банка России/УФК по Республике  Татарстан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азань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</w:t>
            </w:r>
            <w:r>
              <w:rPr>
                <w:sz w:val="24"/>
                <w:szCs w:val="24"/>
                <w:lang w:eastAsia="en-US"/>
              </w:rPr>
              <w:t>БИК: 019205400</w:t>
            </w:r>
          </w:p>
          <w:p w:rsidR="00D7327B" w:rsidRDefault="00D7327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ОГРН: </w:t>
            </w:r>
            <w:r>
              <w:rPr>
                <w:rFonts w:eastAsia="Calibri"/>
                <w:sz w:val="24"/>
                <w:szCs w:val="24"/>
                <w:lang w:eastAsia="en-US"/>
              </w:rPr>
              <w:t>1021606553022</w:t>
            </w:r>
          </w:p>
          <w:p w:rsidR="00D7327B" w:rsidRDefault="00D7327B">
            <w:pPr>
              <w:widowControl/>
              <w:snapToGrid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ОКТМО 92618101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7B" w:rsidRDefault="00D7327B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работы, _________________________</w:t>
            </w:r>
          </w:p>
          <w:p w:rsidR="00D7327B" w:rsidRDefault="00D7327B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______________________________________</w:t>
            </w:r>
          </w:p>
          <w:p w:rsidR="00D7327B" w:rsidRDefault="00D7327B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327B" w:rsidTr="00D7327B"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Заведующий МБДОУ «</w:t>
            </w:r>
            <w:proofErr w:type="spellStart"/>
            <w:r>
              <w:rPr>
                <w:sz w:val="24"/>
                <w:szCs w:val="24"/>
                <w:lang w:eastAsia="en-US"/>
              </w:rPr>
              <w:t>Йолдызкай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Ибатуллина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Л.Р.</w:t>
            </w: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Подпись: __________________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7327B" w:rsidRDefault="00D7327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Подпись:___________________</w:t>
            </w:r>
          </w:p>
        </w:tc>
      </w:tr>
    </w:tbl>
    <w:p w:rsidR="00D7327B" w:rsidRDefault="00D7327B" w:rsidP="00D7327B">
      <w:pPr>
        <w:jc w:val="both"/>
        <w:rPr>
          <w:sz w:val="24"/>
          <w:szCs w:val="24"/>
        </w:rPr>
      </w:pPr>
    </w:p>
    <w:p w:rsidR="00D7327B" w:rsidRDefault="00D7327B" w:rsidP="00D7327B">
      <w:pPr>
        <w:jc w:val="both"/>
        <w:rPr>
          <w:sz w:val="24"/>
          <w:szCs w:val="24"/>
        </w:rPr>
      </w:pPr>
      <w:r>
        <w:rPr>
          <w:sz w:val="24"/>
          <w:szCs w:val="24"/>
        </w:rPr>
        <w:t>2-й экземпляр договора получен Заказчиком лично________________________________</w:t>
      </w:r>
    </w:p>
    <w:p w:rsidR="00D7327B" w:rsidRDefault="00D7327B" w:rsidP="00D7327B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t>(подпись)</w:t>
      </w:r>
    </w:p>
    <w:p w:rsidR="00D7327B" w:rsidRDefault="00D7327B" w:rsidP="00D7327B">
      <w:pPr>
        <w:jc w:val="both"/>
      </w:pPr>
      <w:r>
        <w:rPr>
          <w:sz w:val="24"/>
          <w:szCs w:val="24"/>
        </w:rPr>
        <w:t xml:space="preserve"> «______» ______________20       г</w:t>
      </w:r>
    </w:p>
    <w:p w:rsidR="00D7327B" w:rsidRDefault="00D7327B" w:rsidP="00D7327B"/>
    <w:p w:rsidR="00D7327B" w:rsidRDefault="00D7327B" w:rsidP="00D7327B"/>
    <w:p w:rsidR="00D7327B" w:rsidRDefault="00D7327B" w:rsidP="00D7327B">
      <w:pPr>
        <w:rPr>
          <w:lang w:val="en-US"/>
        </w:rPr>
      </w:pPr>
    </w:p>
    <w:p w:rsidR="00D7327B" w:rsidRDefault="00D7327B" w:rsidP="00D7327B"/>
    <w:p w:rsidR="00D7327B" w:rsidRDefault="00D7327B" w:rsidP="00D7327B">
      <w:pPr>
        <w:rPr>
          <w:lang w:val="en-US"/>
        </w:rPr>
      </w:pPr>
    </w:p>
    <w:p w:rsidR="00EF5C60" w:rsidRDefault="00EF5C60"/>
    <w:sectPr w:rsidR="00EF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68F2"/>
    <w:multiLevelType w:val="hybridMultilevel"/>
    <w:tmpl w:val="A5D2D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7B"/>
    <w:rsid w:val="00D7327B"/>
    <w:rsid w:val="00E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7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327B"/>
    <w:rPr>
      <w:color w:val="0000FF"/>
      <w:u w:val="single"/>
    </w:rPr>
  </w:style>
  <w:style w:type="paragraph" w:customStyle="1" w:styleId="ConsPlusNormal">
    <w:name w:val="ConsPlusNormal"/>
    <w:rsid w:val="00D73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32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7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327B"/>
    <w:rPr>
      <w:color w:val="0000FF"/>
      <w:u w:val="single"/>
    </w:rPr>
  </w:style>
  <w:style w:type="paragraph" w:customStyle="1" w:styleId="ConsPlusNormal">
    <w:name w:val="ConsPlusNormal"/>
    <w:rsid w:val="00D73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32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zakon-rf-ot-07021992-no-2300-1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59;&#1095;&#1080;&#1090;&#1077;&#1083;&#1100;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9;&#1095;&#1080;&#1090;&#1077;&#1083;&#1100;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9;&#1095;&#1080;&#1090;&#1077;&#1083;&#1100;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2901</Words>
  <Characters>16542</Characters>
  <Application>Microsoft Office Word</Application>
  <DocSecurity>0</DocSecurity>
  <Lines>137</Lines>
  <Paragraphs>38</Paragraphs>
  <ScaleCrop>false</ScaleCrop>
  <Company/>
  <LinksUpToDate>false</LinksUpToDate>
  <CharactersWithSpaces>19405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2026-03-02T02:33:00Z</dcterms:created>
  <dcterms:modified xsi:type="dcterms:W3CDTF">2026-03-02T02:37:00Z</dcterms:modified>
</cp:coreProperties>
</file>